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参赛项目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参赛项目应包括但不限于以下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1.项目申报书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扫描件需盖章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（1）项目概述：项目背景、应用行业、核心优势等。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（2）解决方案：数据要素基础、技术路线、数据治理、机制创新与模式创新、安全保障等。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（3）应用成效：破解问题痛点、质效提升成效、经济社会效益等。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（4）价值创造和实现模式：推广示范价值、模式可持续性等。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（5）知识产权情况：专利数量、软著数量等。</w:t>
      </w:r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2.现场答辩PPT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.财务报告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可隐去敏感信息，扫描件需要盖章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.资质证明（营业执照等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扫描件需要盖章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.信用证明（“信用中国”网站、“中国政府采购网”网站等渠道查询的信用记录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扫描件需要盖章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.单位授权书（加盖牵头单位和联合单位（若有）的公章）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.申报主体责任声明（格式自拟、加盖牵头单位和联合单位（若有）的公章）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.其他证明材料（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例如：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参赛项目相关的基本资质证明、应用案例证明、知识产权证明等材料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项目评审时需要的介绍材料、可直观展示参赛项目效果的视频、产品解决方案的模型和说明文档等）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0B5C"/>
    <w:rsid w:val="0EB550AE"/>
    <w:rsid w:val="3812222C"/>
    <w:rsid w:val="7312785A"/>
    <w:rsid w:val="73626B04"/>
    <w:rsid w:val="7EEF5A42"/>
    <w:rsid w:val="BF6FAE98"/>
    <w:rsid w:val="BFFFFC90"/>
    <w:rsid w:val="EFE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373</Characters>
  <Lines>0</Lines>
  <Paragraphs>0</Paragraphs>
  <TotalTime>0</TotalTime>
  <ScaleCrop>false</ScaleCrop>
  <LinksUpToDate>false</LinksUpToDate>
  <CharactersWithSpaces>385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2025-06-21T15:53:00Z</dcterms:created>
  <dc:creator>lenovo</dc:creator>
  <cp:lastModifiedBy>lyadmin</cp:lastModifiedBy>
  <dcterms:modified xsi:type="dcterms:W3CDTF">2026-06-05T10:23:47Z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eyJoZGlkIjoiNTkxZmE5YWUxZDMxNWQwMjY0OGUyZTM4MmJkN2ZiY2YiLCJ1c2VySWQiOiIxMjEyMjQ5MjQ0In0=</vt:lpwstr>
  </property>
  <property fmtid="{D5CDD505-2E9C-101B-9397-08002B2CF9AE}" pid="4" name="ICV">
    <vt:lpwstr>40B4919BFC6342EF8AF6B8B6743664CE_13</vt:lpwstr>
  </property>
</Properties>
</file>